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3623FD7"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1F0B20">
        <w:rPr>
          <w:rFonts w:cs="Arial"/>
          <w:b/>
          <w:bCs/>
          <w:color w:val="000000" w:themeColor="text1"/>
          <w:sz w:val="24"/>
        </w:rPr>
        <w:t>178/2025</w:t>
      </w:r>
    </w:p>
    <w:p w14:paraId="796E7A7D" w14:textId="7ECE035D"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B4C4F">
        <w:rPr>
          <w:rFonts w:cs="Arial"/>
          <w:b/>
          <w:bCs/>
          <w:color w:val="000000" w:themeColor="text1"/>
          <w:sz w:val="24"/>
        </w:rPr>
        <w:t>275239</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7BE73D1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13300">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1EE37D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1F0B20">
        <w:rPr>
          <w:rFonts w:cs="Arial"/>
          <w:b/>
          <w:color w:val="000000" w:themeColor="text1"/>
          <w:sz w:val="24"/>
        </w:rPr>
        <w:t>27 de outubro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75DBDAB"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1F0B20">
        <w:rPr>
          <w:rFonts w:cs="Arial"/>
          <w:b/>
          <w:color w:val="000000" w:themeColor="text1"/>
          <w:sz w:val="24"/>
        </w:rPr>
        <w:t>8</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1F0B20">
        <w:rPr>
          <w:rFonts w:cs="Arial"/>
          <w:b/>
          <w:color w:val="000000" w:themeColor="text1"/>
          <w:sz w:val="24"/>
        </w:rPr>
        <w:t>4</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40C4D7D9" w:rsidR="009F7713" w:rsidRPr="00F24EF7" w:rsidRDefault="009F7713" w:rsidP="0041330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592290">
        <w:rPr>
          <w:rFonts w:ascii="Arial" w:hAnsi="Arial" w:cs="Arial"/>
          <w:b/>
          <w:color w:val="000000" w:themeColor="text1"/>
          <w:sz w:val="24"/>
        </w:rPr>
        <w:t>AQUISIÇÃO DE DUAS BATERIAS DE LÍTIO 12,8V 105AH</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0391389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67333A42"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1F0B20">
        <w:rPr>
          <w:rFonts w:cs="Arial"/>
          <w:b/>
          <w:color w:val="000000"/>
          <w:sz w:val="24"/>
        </w:rPr>
        <w:t xml:space="preserve">13 de outubro de </w:t>
      </w:r>
      <w:proofErr w:type="gramStart"/>
      <w:r w:rsidR="001F0B20">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6546268D" w:rsidR="004A575C" w:rsidRDefault="004A575C" w:rsidP="004A575C">
      <w:pPr>
        <w:spacing w:after="160" w:line="259" w:lineRule="auto"/>
        <w:jc w:val="center"/>
        <w:rPr>
          <w:rFonts w:cs="Arial"/>
          <w:b/>
          <w:sz w:val="24"/>
        </w:rPr>
      </w:pPr>
      <w:r>
        <w:rPr>
          <w:rFonts w:cs="Arial"/>
          <w:b/>
          <w:sz w:val="24"/>
        </w:rPr>
        <w:t>ETTORE G. STENGHELE</w:t>
      </w:r>
    </w:p>
    <w:p w14:paraId="76E8AF9F" w14:textId="4F541C5F" w:rsidR="00040021" w:rsidRPr="004A575C" w:rsidRDefault="004A575C" w:rsidP="004A575C">
      <w:pPr>
        <w:spacing w:after="160" w:line="259" w:lineRule="auto"/>
        <w:jc w:val="center"/>
        <w:rPr>
          <w:rFonts w:cs="Arial"/>
          <w:sz w:val="24"/>
        </w:rPr>
      </w:pPr>
      <w:r w:rsidRPr="004A575C">
        <w:rPr>
          <w:rFonts w:cs="Arial"/>
          <w:sz w:val="24"/>
        </w:rPr>
        <w:t xml:space="preserve">Secretário de Segurança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C7B86F" w14:textId="7319C47D" w:rsidR="00F615BF" w:rsidRPr="00F615BF" w:rsidRDefault="00F615BF" w:rsidP="00F615BF">
      <w:pPr>
        <w:widowControl w:val="0"/>
        <w:suppressAutoHyphens/>
        <w:ind w:left="426" w:firstLine="708"/>
        <w:jc w:val="both"/>
        <w:rPr>
          <w:rFonts w:cs="Arial"/>
          <w:sz w:val="24"/>
        </w:rPr>
      </w:pPr>
      <w:r w:rsidRPr="00F615BF">
        <w:rPr>
          <w:rFonts w:cs="Arial"/>
          <w:sz w:val="24"/>
        </w:rPr>
        <w:t>Apresentar Certidão negativa de falência</w:t>
      </w:r>
      <w:r w:rsidR="001F0B20">
        <w:rPr>
          <w:rFonts w:cs="Arial"/>
          <w:sz w:val="24"/>
        </w:rPr>
        <w:t xml:space="preserve"> </w:t>
      </w:r>
      <w:bookmarkStart w:id="14" w:name="_GoBack"/>
      <w:bookmarkEnd w:id="14"/>
      <w:r w:rsidRPr="00F615BF">
        <w:rPr>
          <w:rFonts w:cs="Arial"/>
          <w:sz w:val="24"/>
        </w:rPr>
        <w:t>expedida pelo distribuidor da sede da pessoa jurídica, emitida nos últimos 90 (noventa) dias, ou dentro do prazo de validade expresso no próprio documento.</w:t>
      </w:r>
    </w:p>
    <w:p w14:paraId="6EA59E50" w14:textId="4902E65A" w:rsidR="000D4AF7" w:rsidRDefault="00F615BF" w:rsidP="00F615BF">
      <w:pPr>
        <w:widowControl w:val="0"/>
        <w:suppressAutoHyphens/>
        <w:ind w:left="426" w:firstLine="708"/>
        <w:jc w:val="both"/>
        <w:rPr>
          <w:rFonts w:cs="Arial"/>
          <w:sz w:val="24"/>
        </w:rPr>
      </w:pPr>
      <w:r w:rsidRPr="00F615BF">
        <w:rPr>
          <w:rFonts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0F4BF984" w14:textId="77777777" w:rsidR="00F615BF" w:rsidRPr="000D4AF7" w:rsidRDefault="00F615BF" w:rsidP="00F615BF">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0B9FD706" w14:textId="1D3CFC77" w:rsidR="00D368A0" w:rsidRDefault="005818FB" w:rsidP="00D368A0">
      <w:pPr>
        <w:ind w:left="284" w:right="-1" w:firstLine="851"/>
        <w:jc w:val="both"/>
        <w:rPr>
          <w:rFonts w:cs="Arial"/>
          <w:sz w:val="24"/>
        </w:rPr>
      </w:pPr>
      <w:r w:rsidRPr="005818FB">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r>
        <w:rPr>
          <w:rFonts w:cs="Arial"/>
          <w:sz w:val="24"/>
        </w:rPr>
        <w:t>.</w:t>
      </w:r>
    </w:p>
    <w:p w14:paraId="47AE1B60" w14:textId="77777777" w:rsidR="005818FB" w:rsidRPr="000D4AF7" w:rsidRDefault="005818FB"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A7196" w14:textId="77777777" w:rsidR="00060A5E" w:rsidRDefault="00060A5E" w:rsidP="00805244">
      <w:r>
        <w:separator/>
      </w:r>
    </w:p>
  </w:endnote>
  <w:endnote w:type="continuationSeparator" w:id="0">
    <w:p w14:paraId="0A01BE1B" w14:textId="77777777" w:rsidR="00060A5E" w:rsidRDefault="00060A5E" w:rsidP="00805244">
      <w:r>
        <w:continuationSeparator/>
      </w:r>
    </w:p>
  </w:endnote>
  <w:endnote w:type="continuationNotice" w:id="1">
    <w:p w14:paraId="521D2AD9" w14:textId="77777777" w:rsidR="00060A5E" w:rsidRDefault="00060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F0B20" w:rsidRPr="001F0B20">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F0B20" w:rsidRPr="001F0B20">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1F0B2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F0B20" w:rsidRPr="001F0B20">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F0B20" w:rsidRPr="001F0B20">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1F0B2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F0B20" w:rsidRPr="001F0B2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F0B20" w:rsidRPr="001F0B2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D1ACC" w14:textId="77777777" w:rsidR="00060A5E" w:rsidRDefault="00060A5E" w:rsidP="00805244">
      <w:r>
        <w:separator/>
      </w:r>
    </w:p>
  </w:footnote>
  <w:footnote w:type="continuationSeparator" w:id="0">
    <w:p w14:paraId="66715E1E" w14:textId="77777777" w:rsidR="00060A5E" w:rsidRDefault="00060A5E" w:rsidP="00805244">
      <w:r>
        <w:continuationSeparator/>
      </w:r>
    </w:p>
  </w:footnote>
  <w:footnote w:type="continuationNotice" w:id="1">
    <w:p w14:paraId="48F1732F" w14:textId="77777777" w:rsidR="00060A5E" w:rsidRDefault="00060A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18FB"/>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6614D5F-CE2F-4630-859C-AD15D071D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5349</Words>
  <Characters>28888</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34169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2025-10-13T09:59:00Z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